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3FD6" w14:textId="77777777" w:rsidR="00D13CC8" w:rsidRDefault="00D13CC8">
      <w:pPr>
        <w:spacing w:before="240" w:after="240" w:line="360" w:lineRule="auto"/>
        <w:jc w:val="both"/>
        <w:rPr>
          <w:b/>
          <w:lang w:val="en-GB"/>
        </w:rPr>
      </w:pPr>
      <w:r>
        <w:rPr>
          <w:b/>
          <w:lang w:val="en-GB"/>
        </w:rPr>
        <w:t>TUR’20</w:t>
      </w:r>
    </w:p>
    <w:p w14:paraId="00000004" w14:textId="169C5D52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b/>
          <w:lang w:val="en-GB"/>
        </w:rPr>
        <w:t>Full paper</w:t>
      </w:r>
      <w:r>
        <w:rPr>
          <w:b/>
          <w:lang w:val="en-GB"/>
        </w:rPr>
        <w:t xml:space="preserve"> guidelines:</w:t>
      </w:r>
      <w:bookmarkStart w:id="0" w:name="_GoBack"/>
      <w:bookmarkEnd w:id="0"/>
    </w:p>
    <w:p w14:paraId="00000005" w14:textId="77777777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lang w:val="en-GB"/>
        </w:rPr>
        <w:t>Paper acceptance will be subject to a two-stage double-blind peer-reviewing process</w:t>
      </w:r>
    </w:p>
    <w:p w14:paraId="00000006" w14:textId="77777777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lang w:val="en-GB"/>
        </w:rPr>
        <w:t>The text must be written in Arial, size 11, with 1.5 line spacing. They must have an introduction, theoretical basis, methodologies, results, discussion, conclusions and references.</w:t>
      </w:r>
    </w:p>
    <w:p w14:paraId="00000007" w14:textId="77777777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lang w:val="en-GB"/>
        </w:rPr>
        <w:t>The margins must be 3.5 cm, with no return at the beginning of the graphic</w:t>
      </w:r>
      <w:r w:rsidRPr="00D13CC8">
        <w:rPr>
          <w:lang w:val="en-GB"/>
        </w:rPr>
        <w:t>s.</w:t>
      </w:r>
    </w:p>
    <w:p w14:paraId="00000008" w14:textId="77777777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lang w:val="en-GB"/>
        </w:rPr>
        <w:t>Maximum of 15 pages, including abstract, figures, tables and references.</w:t>
      </w:r>
    </w:p>
    <w:p w14:paraId="00000009" w14:textId="77777777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lang w:val="en-GB"/>
        </w:rPr>
        <w:t>Tables and images must be legible and display good graphic quality (at least 200dpi resolution). They must be referenced inside the text (e.g.: Fig. 01, Table 01) and must be accom</w:t>
      </w:r>
      <w:r w:rsidRPr="00D13CC8">
        <w:rPr>
          <w:lang w:val="en-GB"/>
        </w:rPr>
        <w:t>panied by title and source, placed inside of them, all centralized on the pages.</w:t>
      </w:r>
    </w:p>
    <w:p w14:paraId="0000000A" w14:textId="77777777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lang w:val="en-GB"/>
        </w:rPr>
        <w:t xml:space="preserve">Keywords: minimum 2 and maximum 5. </w:t>
      </w:r>
    </w:p>
    <w:p w14:paraId="0000000B" w14:textId="77777777" w:rsidR="00A945ED" w:rsidRPr="00D13CC8" w:rsidRDefault="00D13CC8">
      <w:pPr>
        <w:spacing w:before="240" w:after="240" w:line="360" w:lineRule="auto"/>
        <w:jc w:val="both"/>
        <w:rPr>
          <w:lang w:val="en-GB"/>
        </w:rPr>
      </w:pPr>
      <w:r w:rsidRPr="00D13CC8">
        <w:rPr>
          <w:lang w:val="en-GB"/>
        </w:rPr>
        <w:t>Indicate the session in which to participate.</w:t>
      </w:r>
    </w:p>
    <w:p w14:paraId="0000000C" w14:textId="77777777" w:rsidR="00A945ED" w:rsidRDefault="00D13CC8">
      <w:pPr>
        <w:spacing w:before="240" w:after="240" w:line="240" w:lineRule="auto"/>
        <w:jc w:val="both"/>
        <w:rPr>
          <w:sz w:val="20"/>
          <w:szCs w:val="20"/>
        </w:rPr>
      </w:pPr>
      <w:r w:rsidRPr="00D13CC8">
        <w:rPr>
          <w:lang w:val="en-GB"/>
        </w:rPr>
        <w:t xml:space="preserve">References must be written in Arial, size 10, APA style. </w:t>
      </w:r>
      <w:r w:rsidRPr="00D13CC8">
        <w:rPr>
          <w:lang w:val="en-GB"/>
        </w:rPr>
        <w:br/>
        <w:t xml:space="preserve">Example: </w:t>
      </w:r>
      <w:r w:rsidRPr="00D13CC8">
        <w:rPr>
          <w:sz w:val="20"/>
          <w:szCs w:val="20"/>
          <w:lang w:val="en-GB"/>
        </w:rPr>
        <w:t>Gardner, H. (1973). The ar</w:t>
      </w:r>
      <w:r w:rsidRPr="00D13CC8">
        <w:rPr>
          <w:sz w:val="20"/>
          <w:szCs w:val="20"/>
          <w:lang w:val="en-GB"/>
        </w:rPr>
        <w:t xml:space="preserve">ts and human development. </w:t>
      </w:r>
      <w:r>
        <w:rPr>
          <w:sz w:val="20"/>
          <w:szCs w:val="20"/>
        </w:rPr>
        <w:t xml:space="preserve">New York: </w:t>
      </w:r>
      <w:proofErr w:type="spellStart"/>
      <w:r>
        <w:rPr>
          <w:sz w:val="20"/>
          <w:szCs w:val="20"/>
        </w:rPr>
        <w:t>Wiley</w:t>
      </w:r>
      <w:proofErr w:type="spellEnd"/>
      <w:r>
        <w:rPr>
          <w:sz w:val="20"/>
          <w:szCs w:val="20"/>
        </w:rPr>
        <w:t>.</w:t>
      </w:r>
    </w:p>
    <w:p w14:paraId="0000000D" w14:textId="77777777" w:rsidR="00A945ED" w:rsidRDefault="00D13CC8">
      <w:pPr>
        <w:spacing w:after="160" w:line="256" w:lineRule="auto"/>
      </w:pPr>
      <w:r>
        <w:t xml:space="preserve">  </w:t>
      </w:r>
    </w:p>
    <w:sectPr w:rsidR="00A945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ED"/>
    <w:rsid w:val="00A945ED"/>
    <w:rsid w:val="00D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CB1E"/>
  <w15:docId w15:val="{D298AB5D-2839-4C74-B6C4-E331F94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farias</cp:lastModifiedBy>
  <cp:revision>2</cp:revision>
  <dcterms:created xsi:type="dcterms:W3CDTF">2020-02-02T20:02:00Z</dcterms:created>
  <dcterms:modified xsi:type="dcterms:W3CDTF">2020-02-02T20:02:00Z</dcterms:modified>
</cp:coreProperties>
</file>